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Gövde"/>
        <w:rPr>
          <w:b w:val="1"/>
          <w:bCs w:val="1"/>
        </w:rPr>
      </w:pPr>
      <w:r>
        <w:rPr>
          <w:b w:val="1"/>
          <w:bCs w:val="1"/>
          <w:rtl w:val="0"/>
          <w:lang w:val="de-DE"/>
        </w:rPr>
        <w:t xml:space="preserve"> A COOPERATION PROTOCOL SIGNED BETWEEN GNAT AND PEOPLE</w:t>
      </w:r>
      <w:r>
        <w:rPr>
          <w:b w:val="1"/>
          <w:bCs w:val="1"/>
          <w:rtl w:val="1"/>
        </w:rPr>
        <w:t>’</w:t>
      </w:r>
      <w:r>
        <w:rPr>
          <w:b w:val="1"/>
          <w:bCs w:val="1"/>
          <w:rtl w:val="0"/>
          <w:lang w:val="en-US"/>
        </w:rPr>
        <w:t>S COUNCIL OF TURKMENISTAN</w:t>
      </w:r>
    </w:p>
    <w:p>
      <w:pPr>
        <w:pStyle w:val="Gövde"/>
        <w:rPr>
          <w:b w:val="1"/>
          <w:bCs w:val="1"/>
        </w:rPr>
      </w:pPr>
      <w:r>
        <w:rPr>
          <w:b w:val="1"/>
          <w:bCs w:val="1"/>
          <w:rtl w:val="0"/>
          <w:lang w:val="en-US"/>
        </w:rPr>
        <w:t>Within the scope of the official visit of the Speaker of the Grand National Assembly of T</w:t>
      </w:r>
      <w:r>
        <w:rPr>
          <w:b w:val="1"/>
          <w:bCs w:val="1"/>
          <w:rtl w:val="0"/>
        </w:rPr>
        <w:t>ü</w:t>
      </w:r>
      <w:r>
        <w:rPr>
          <w:b w:val="1"/>
          <w:bCs w:val="1"/>
          <w:rtl w:val="0"/>
        </w:rPr>
        <w:t xml:space="preserve">rkiye (GNAT), Mustafa </w:t>
      </w:r>
      <w:r>
        <w:rPr>
          <w:b w:val="1"/>
          <w:bCs w:val="1"/>
          <w:rtl w:val="0"/>
        </w:rPr>
        <w:t>Ş</w:t>
      </w:r>
      <w:r>
        <w:rPr>
          <w:b w:val="1"/>
          <w:bCs w:val="1"/>
          <w:rtl w:val="0"/>
          <w:lang w:val="en-US"/>
        </w:rPr>
        <w:t>entop to Turkmenistan, a "Cooperation Protocol" was signed between the Grand National Assembly of T</w:t>
      </w:r>
      <w:r>
        <w:rPr>
          <w:b w:val="1"/>
          <w:bCs w:val="1"/>
          <w:rtl w:val="0"/>
        </w:rPr>
        <w:t>ü</w:t>
      </w:r>
      <w:r>
        <w:rPr>
          <w:b w:val="1"/>
          <w:bCs w:val="1"/>
          <w:rtl w:val="0"/>
          <w:lang w:val="en-US"/>
        </w:rPr>
        <w:t xml:space="preserve">rkiye and the People's Council of Turkmenistan. </w:t>
      </w:r>
    </w:p>
    <w:p>
      <w:pPr>
        <w:pStyle w:val="Gövde"/>
        <w:rPr>
          <w:b w:val="1"/>
          <w:bCs w:val="1"/>
        </w:rPr>
      </w:pPr>
      <w:r>
        <w:rPr>
          <w:b w:val="1"/>
          <w:bCs w:val="1"/>
          <w:rtl w:val="0"/>
          <w:lang w:val="en-US"/>
        </w:rPr>
        <w:t xml:space="preserve">The Cooperation Protocol was signed by  the Speaker of GNAT, Mustafa </w:t>
      </w:r>
      <w:r>
        <w:rPr>
          <w:b w:val="1"/>
          <w:bCs w:val="1"/>
          <w:rtl w:val="0"/>
        </w:rPr>
        <w:t>Ş</w:t>
      </w:r>
      <w:r>
        <w:rPr>
          <w:b w:val="1"/>
          <w:bCs w:val="1"/>
          <w:rtl w:val="0"/>
          <w:lang w:val="en-US"/>
        </w:rPr>
        <w:t>entop, and the Spaeker of the People's Council of Turkmenistan, Gurbangulu Berdimuhamedov, representing the parliaments of the two countries.</w:t>
      </w:r>
    </w:p>
    <w:p>
      <w:pPr>
        <w:pStyle w:val="Gövde"/>
        <w:rPr>
          <w:b w:val="1"/>
          <w:bCs w:val="1"/>
        </w:rPr>
      </w:pPr>
      <w:r>
        <w:rPr>
          <w:b w:val="1"/>
          <w:bCs w:val="1"/>
          <w:rtl w:val="0"/>
          <w:lang w:val="en-US"/>
        </w:rPr>
        <w:t xml:space="preserve">After signing the Cooperation Protocol, </w:t>
      </w:r>
      <w:r>
        <w:rPr>
          <w:b w:val="1"/>
          <w:bCs w:val="1"/>
          <w:rtl w:val="0"/>
        </w:rPr>
        <w:t>Ş</w:t>
      </w:r>
      <w:r>
        <w:rPr>
          <w:b w:val="1"/>
          <w:bCs w:val="1"/>
          <w:rtl w:val="0"/>
          <w:lang w:val="en-US"/>
        </w:rPr>
        <w:t>entop stated that this protocol is an indication of their desire and common will to strengthen the friendship and brotherhood between T</w:t>
      </w:r>
      <w:r>
        <w:rPr>
          <w:b w:val="1"/>
          <w:bCs w:val="1"/>
          <w:rtl w:val="0"/>
        </w:rPr>
        <w:t>ü</w:t>
      </w:r>
      <w:r>
        <w:rPr>
          <w:b w:val="1"/>
          <w:bCs w:val="1"/>
          <w:rtl w:val="0"/>
        </w:rPr>
        <w:t>rkiye and Turkmenistan.</w:t>
      </w:r>
    </w:p>
    <w:p>
      <w:pPr>
        <w:pStyle w:val="Gövde"/>
      </w:pPr>
      <w:r>
        <w:rPr>
          <w:b w:val="1"/>
          <w:bCs w:val="1"/>
          <w:rtl w:val="0"/>
        </w:rPr>
        <w:t xml:space="preserve"> Ş</w:t>
      </w:r>
      <w:r>
        <w:rPr>
          <w:b w:val="1"/>
          <w:bCs w:val="1"/>
          <w:rtl w:val="0"/>
          <w:lang w:val="en-US"/>
        </w:rPr>
        <w:t>entop emphasized that he believes that the signed "Cooperation Protocol" will increase the contacts between the two countries at all levels and the necessary steps will be taken immediately by considering the common interests.</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Üst Bilgi ve Alt Bilgi">
    <w:name w:val="Üst Bilgi ve Alt Bilgi"/>
    <w:next w:val="Üst Bilgi ve Alt Bilgi"/>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Gövde">
    <w:name w:val="Gövde"/>
    <w:next w:val="Gövde"/>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