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2FA" w:rsidRPr="00EF42FA" w:rsidRDefault="00EF42FA" w:rsidP="00EF42FA">
      <w:pPr>
        <w:pStyle w:val="Gvd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2FA" w:rsidRPr="00EF42FA" w:rsidRDefault="00EF42FA" w:rsidP="00EF42FA">
      <w:pPr>
        <w:pStyle w:val="Gvde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2FA">
        <w:rPr>
          <w:rFonts w:ascii="Times New Roman" w:eastAsia="Times New Roman" w:hAnsi="Times New Roman" w:cs="Times New Roman"/>
          <w:b/>
          <w:sz w:val="24"/>
          <w:szCs w:val="24"/>
        </w:rPr>
        <w:t xml:space="preserve">SPEAKER ŞENTOP ATTENDS </w:t>
      </w:r>
      <w:r w:rsidR="00AB79E1">
        <w:rPr>
          <w:rFonts w:ascii="Times New Roman" w:eastAsia="Times New Roman" w:hAnsi="Times New Roman" w:cs="Times New Roman"/>
          <w:b/>
          <w:sz w:val="24"/>
          <w:szCs w:val="24"/>
        </w:rPr>
        <w:t>39th</w:t>
      </w:r>
      <w:r w:rsidRPr="00EF42FA">
        <w:rPr>
          <w:rFonts w:ascii="Times New Roman" w:eastAsia="Times New Roman" w:hAnsi="Times New Roman" w:cs="Times New Roman"/>
          <w:b/>
          <w:sz w:val="24"/>
          <w:szCs w:val="24"/>
        </w:rPr>
        <w:t xml:space="preserve"> ANNIVERSARY CEREMONIES OF TRNC</w:t>
      </w:r>
    </w:p>
    <w:p w:rsidR="00EF42FA" w:rsidRPr="00EF42FA" w:rsidRDefault="00EF42FA" w:rsidP="00EF42FA">
      <w:pPr>
        <w:pStyle w:val="Gvd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38F" w:rsidRPr="00BC151B" w:rsidRDefault="00ED4EC8" w:rsidP="00EF42FA">
      <w:pPr>
        <w:pStyle w:val="Gvde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>Speaker</w:t>
      </w:r>
      <w:proofErr w:type="spellEnd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Grand </w:t>
      </w:r>
      <w:proofErr w:type="spellStart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>National</w:t>
      </w:r>
      <w:proofErr w:type="spellEnd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Assembly of Türkiye (GNAT), Mustafa </w:t>
      </w:r>
      <w:proofErr w:type="spellStart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>Şentop</w:t>
      </w:r>
      <w:proofErr w:type="spellEnd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>participated</w:t>
      </w:r>
      <w:proofErr w:type="spellEnd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in 39th </w:t>
      </w:r>
      <w:proofErr w:type="spellStart"/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>anniversary</w:t>
      </w:r>
      <w:proofErr w:type="spellEnd"/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>ceremonies</w:t>
      </w:r>
      <w:proofErr w:type="spellEnd"/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>Turkish</w:t>
      </w:r>
      <w:proofErr w:type="spellEnd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>Republic</w:t>
      </w:r>
      <w:proofErr w:type="spellEnd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>Norther</w:t>
      </w:r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proofErr w:type="spellEnd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>Cyprus</w:t>
      </w:r>
      <w:proofErr w:type="spellEnd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(TRNC) </w:t>
      </w:r>
      <w:proofErr w:type="spellStart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he </w:t>
      </w:r>
      <w:proofErr w:type="spellStart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>firstly</w:t>
      </w:r>
      <w:proofErr w:type="spellEnd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>attended</w:t>
      </w:r>
      <w:proofErr w:type="spellEnd"/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>reception</w:t>
      </w:r>
      <w:proofErr w:type="spellEnd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>marking</w:t>
      </w:r>
      <w:proofErr w:type="spellEnd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39th </w:t>
      </w:r>
      <w:proofErr w:type="spellStart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>anniversary</w:t>
      </w:r>
      <w:proofErr w:type="spellEnd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>hosted</w:t>
      </w:r>
      <w:proofErr w:type="spellEnd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>by</w:t>
      </w:r>
      <w:proofErr w:type="spellEnd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>President</w:t>
      </w:r>
      <w:proofErr w:type="spellEnd"/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of TRNC, Ersin Tatar</w:t>
      </w:r>
      <w:r w:rsidR="000F296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F2967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>hen</w:t>
      </w:r>
      <w:proofErr w:type="spellEnd"/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>ceremony</w:t>
      </w:r>
      <w:proofErr w:type="spellEnd"/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>was</w:t>
      </w:r>
      <w:proofErr w:type="spellEnd"/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>held</w:t>
      </w:r>
      <w:proofErr w:type="spellEnd"/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>Nicosia</w:t>
      </w:r>
      <w:proofErr w:type="spellEnd"/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Atatürk </w:t>
      </w:r>
      <w:proofErr w:type="spellStart"/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>Monument</w:t>
      </w:r>
      <w:proofErr w:type="spellEnd"/>
      <w:r w:rsidR="00EF42FA" w:rsidRPr="00BC151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F42FA" w:rsidRPr="00BC151B" w:rsidRDefault="00EF42FA" w:rsidP="00EF42FA">
      <w:pPr>
        <w:pStyle w:val="Gvde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2FA" w:rsidRPr="00BC151B" w:rsidRDefault="00EF42FA" w:rsidP="00EF42FA">
      <w:pPr>
        <w:pStyle w:val="Gvde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>Speaker</w:t>
      </w:r>
      <w:proofErr w:type="spellEnd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>Şentop</w:t>
      </w:r>
      <w:proofErr w:type="spellEnd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151B" w:rsidRPr="00BC151B">
        <w:rPr>
          <w:rFonts w:ascii="Times New Roman" w:eastAsia="Times New Roman" w:hAnsi="Times New Roman" w:cs="Times New Roman"/>
          <w:b/>
          <w:sz w:val="24"/>
          <w:szCs w:val="24"/>
        </w:rPr>
        <w:t>attended</w:t>
      </w:r>
      <w:proofErr w:type="spellEnd"/>
      <w:r w:rsidR="00BC151B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151B" w:rsidRPr="00BC151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="00BC151B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151B" w:rsidRPr="00BC151B">
        <w:rPr>
          <w:rFonts w:ascii="Times New Roman" w:eastAsia="Times New Roman" w:hAnsi="Times New Roman" w:cs="Times New Roman"/>
          <w:b/>
          <w:sz w:val="24"/>
          <w:szCs w:val="24"/>
        </w:rPr>
        <w:t>official</w:t>
      </w:r>
      <w:proofErr w:type="spellEnd"/>
      <w:r w:rsidR="00BC151B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151B" w:rsidRPr="00BC151B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>arade</w:t>
      </w:r>
      <w:proofErr w:type="spellEnd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on Fazıl Küçük </w:t>
      </w:r>
      <w:proofErr w:type="spellStart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>Avenue</w:t>
      </w:r>
      <w:proofErr w:type="spellEnd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>made</w:t>
      </w:r>
      <w:proofErr w:type="spellEnd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>speech</w:t>
      </w:r>
      <w:proofErr w:type="spellEnd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here, </w:t>
      </w:r>
      <w:proofErr w:type="spellStart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>then</w:t>
      </w:r>
      <w:proofErr w:type="spellEnd"/>
      <w:r w:rsidR="00AB79E1"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he </w:t>
      </w:r>
      <w:proofErr w:type="spellStart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>celebrated</w:t>
      </w:r>
      <w:proofErr w:type="spellEnd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>Republic</w:t>
      </w:r>
      <w:proofErr w:type="spellEnd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>Day</w:t>
      </w:r>
      <w:proofErr w:type="spellEnd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BC151B">
        <w:rPr>
          <w:rFonts w:ascii="Times New Roman" w:eastAsia="Times New Roman" w:hAnsi="Times New Roman" w:cs="Times New Roman"/>
          <w:b/>
          <w:sz w:val="24"/>
          <w:szCs w:val="24"/>
        </w:rPr>
        <w:t xml:space="preserve"> TRNC.</w:t>
      </w:r>
    </w:p>
    <w:p w:rsidR="00EC038F" w:rsidRDefault="00EC038F">
      <w:pPr>
        <w:pStyle w:val="Gvd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2FA" w:rsidRPr="00D74D43" w:rsidRDefault="00EF42FA" w:rsidP="00EF42FA">
      <w:pPr>
        <w:pStyle w:val="Gvde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his </w:t>
      </w:r>
      <w:proofErr w:type="spellStart"/>
      <w:r w:rsidR="00BC151B" w:rsidRPr="00D74D43">
        <w:rPr>
          <w:rFonts w:ascii="Times New Roman" w:eastAsia="Times New Roman" w:hAnsi="Times New Roman" w:cs="Times New Roman"/>
          <w:b/>
          <w:sz w:val="24"/>
          <w:szCs w:val="24"/>
        </w:rPr>
        <w:t>speech</w:t>
      </w:r>
      <w:proofErr w:type="spellEnd"/>
      <w:r w:rsidR="00BC151B"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="00BC151B" w:rsidRPr="00D74D43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="00BC151B"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151B" w:rsidRPr="00D74D43">
        <w:rPr>
          <w:rFonts w:ascii="Times New Roman" w:eastAsia="Times New Roman" w:hAnsi="Times New Roman" w:cs="Times New Roman"/>
          <w:b/>
          <w:sz w:val="24"/>
          <w:szCs w:val="24"/>
        </w:rPr>
        <w:t>parade</w:t>
      </w:r>
      <w:proofErr w:type="spellEnd"/>
      <w:r w:rsidR="00BC151B"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C151B" w:rsidRPr="00D74D43">
        <w:rPr>
          <w:rFonts w:ascii="Times New Roman" w:eastAsia="Times New Roman" w:hAnsi="Times New Roman" w:cs="Times New Roman"/>
          <w:b/>
          <w:sz w:val="24"/>
          <w:szCs w:val="24"/>
        </w:rPr>
        <w:t>Şentop</w:t>
      </w:r>
      <w:proofErr w:type="spellEnd"/>
      <w:r w:rsidR="00BC151B"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151B" w:rsidRPr="00D74D43">
        <w:rPr>
          <w:rFonts w:ascii="Times New Roman" w:eastAsia="Times New Roman" w:hAnsi="Times New Roman" w:cs="Times New Roman"/>
          <w:b/>
          <w:sz w:val="24"/>
          <w:szCs w:val="24"/>
        </w:rPr>
        <w:t>stated</w:t>
      </w:r>
      <w:proofErr w:type="spellEnd"/>
      <w:r w:rsidR="00BC151B"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F2967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should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be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well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known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Turkish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Republic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Northern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Cyprus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(TRNC)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be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recognized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sooner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later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Turkish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Cypriot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people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reach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prosperous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future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C151B"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Rest </w:t>
      </w:r>
      <w:proofErr w:type="spellStart"/>
      <w:r w:rsidR="00BC151B" w:rsidRPr="00D74D43">
        <w:rPr>
          <w:rFonts w:ascii="Times New Roman" w:eastAsia="Times New Roman" w:hAnsi="Times New Roman" w:cs="Times New Roman"/>
          <w:b/>
          <w:sz w:val="24"/>
          <w:szCs w:val="24"/>
        </w:rPr>
        <w:t>assured</w:t>
      </w:r>
      <w:proofErr w:type="spellEnd"/>
      <w:r w:rsidR="00BC151B"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C151B" w:rsidRPr="00D74D43">
        <w:rPr>
          <w:rFonts w:ascii="Times New Roman" w:eastAsia="Times New Roman" w:hAnsi="Times New Roman" w:cs="Times New Roman"/>
          <w:b/>
          <w:sz w:val="24"/>
          <w:szCs w:val="24"/>
        </w:rPr>
        <w:t>motherland</w:t>
      </w:r>
      <w:proofErr w:type="spellEnd"/>
      <w:r w:rsidR="00BC151B"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Türkiy</w:t>
      </w:r>
      <w:r w:rsidR="0023007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3007D">
        <w:rPr>
          <w:rFonts w:ascii="Times New Roman" w:eastAsia="Times New Roman" w:hAnsi="Times New Roman" w:cs="Times New Roman"/>
          <w:b/>
          <w:sz w:val="24"/>
          <w:szCs w:val="24"/>
        </w:rPr>
        <w:t>lways</w:t>
      </w:r>
      <w:proofErr w:type="spellEnd"/>
      <w:r w:rsidR="00230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007D">
        <w:rPr>
          <w:rFonts w:ascii="Times New Roman" w:eastAsia="Times New Roman" w:hAnsi="Times New Roman" w:cs="Times New Roman"/>
          <w:b/>
          <w:sz w:val="24"/>
          <w:szCs w:val="24"/>
        </w:rPr>
        <w:t>stand</w:t>
      </w:r>
      <w:proofErr w:type="spellEnd"/>
      <w:r w:rsidR="00230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007D">
        <w:rPr>
          <w:rFonts w:ascii="Times New Roman" w:eastAsia="Times New Roman" w:hAnsi="Times New Roman" w:cs="Times New Roman"/>
          <w:b/>
          <w:sz w:val="24"/>
          <w:szCs w:val="24"/>
        </w:rPr>
        <w:t>by</w:t>
      </w:r>
      <w:proofErr w:type="spellEnd"/>
      <w:r w:rsidR="00230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007D"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spellEnd"/>
      <w:r w:rsidR="00230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007D">
        <w:rPr>
          <w:rFonts w:ascii="Times New Roman" w:eastAsia="Times New Roman" w:hAnsi="Times New Roman" w:cs="Times New Roman"/>
          <w:b/>
          <w:sz w:val="24"/>
          <w:szCs w:val="24"/>
        </w:rPr>
        <w:t>side</w:t>
      </w:r>
      <w:proofErr w:type="spellEnd"/>
      <w:r w:rsidR="0023007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We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continue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walk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4D43" w:rsidRPr="00D74D43">
        <w:rPr>
          <w:rFonts w:ascii="Times New Roman" w:eastAsia="Times New Roman" w:hAnsi="Times New Roman" w:cs="Times New Roman"/>
          <w:b/>
          <w:sz w:val="24"/>
          <w:szCs w:val="24"/>
        </w:rPr>
        <w:t>honourably</w:t>
      </w:r>
      <w:proofErr w:type="spellEnd"/>
      <w:r w:rsidR="00D74D43"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our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heads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held</w:t>
      </w:r>
      <w:proofErr w:type="spellEnd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D43">
        <w:rPr>
          <w:rFonts w:ascii="Times New Roman" w:eastAsia="Times New Roman" w:hAnsi="Times New Roman" w:cs="Times New Roman"/>
          <w:b/>
          <w:sz w:val="24"/>
          <w:szCs w:val="24"/>
        </w:rPr>
        <w:t>high</w:t>
      </w:r>
      <w:proofErr w:type="spellEnd"/>
      <w:r w:rsidR="00BC151B"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151B" w:rsidRPr="00D74D43"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proofErr w:type="spellEnd"/>
      <w:r w:rsidR="00BC151B"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151B" w:rsidRPr="00D74D43">
        <w:rPr>
          <w:rFonts w:ascii="Times New Roman" w:eastAsia="Times New Roman" w:hAnsi="Times New Roman" w:cs="Times New Roman"/>
          <w:b/>
          <w:sz w:val="24"/>
          <w:szCs w:val="24"/>
        </w:rPr>
        <w:t>patience</w:t>
      </w:r>
      <w:proofErr w:type="spellEnd"/>
      <w:r w:rsidR="00BC151B"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151B" w:rsidRPr="00D74D43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="00BC151B" w:rsidRPr="00D74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151B" w:rsidRPr="00D74D43">
        <w:rPr>
          <w:rFonts w:ascii="Times New Roman" w:eastAsia="Times New Roman" w:hAnsi="Times New Roman" w:cs="Times New Roman"/>
          <w:b/>
          <w:sz w:val="24"/>
          <w:szCs w:val="24"/>
        </w:rPr>
        <w:t>faith</w:t>
      </w:r>
      <w:proofErr w:type="spellEnd"/>
      <w:r w:rsidR="00BC151B" w:rsidRPr="00D74D4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F296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EF42FA" w:rsidRDefault="00EF42FA" w:rsidP="00EF42FA">
      <w:pPr>
        <w:pStyle w:val="Gvd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2FA" w:rsidRDefault="00EF42FA" w:rsidP="00EF42FA">
      <w:pPr>
        <w:pStyle w:val="Gvd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2FA" w:rsidRPr="00511CE7" w:rsidRDefault="00EF42FA" w:rsidP="00EF42FA">
      <w:pPr>
        <w:pStyle w:val="Gvde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Noting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tha</w:t>
      </w:r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proofErr w:type="spellEnd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>Turkish</w:t>
      </w:r>
      <w:proofErr w:type="spellEnd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>Cypriots</w:t>
      </w:r>
      <w:proofErr w:type="spellEnd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an </w:t>
      </w:r>
      <w:r w:rsidR="000F2967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>exceptional</w:t>
      </w:r>
      <w:proofErr w:type="spellEnd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>place</w:t>
      </w:r>
      <w:proofErr w:type="spellEnd"/>
      <w:r w:rsidR="000F296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>Turkish</w:t>
      </w:r>
      <w:proofErr w:type="spellEnd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  <w:proofErr w:type="spellEnd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>Şentop</w:t>
      </w:r>
      <w:proofErr w:type="spellEnd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>stated</w:t>
      </w:r>
      <w:proofErr w:type="spellEnd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43ECB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has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once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again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>shown</w:t>
      </w:r>
      <w:proofErr w:type="spellEnd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honorable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stance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Turkish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Cypriots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Turkish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nation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never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live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captivity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never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give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up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>heir</w:t>
      </w:r>
      <w:proofErr w:type="spellEnd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>homeland</w:t>
      </w:r>
      <w:proofErr w:type="spellEnd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>independence</w:t>
      </w:r>
      <w:proofErr w:type="spellEnd"/>
      <w:r w:rsidR="00511CE7" w:rsidRPr="00511CE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43EC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EF42FA" w:rsidRDefault="00EF42FA" w:rsidP="00EF42FA">
      <w:pPr>
        <w:pStyle w:val="Gvd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CE7" w:rsidRDefault="00511CE7" w:rsidP="00EF42FA">
      <w:pPr>
        <w:pStyle w:val="Gvde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Şentop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state</w:t>
      </w:r>
      <w:r w:rsidR="00EF42FA" w:rsidRPr="00511CE7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proofErr w:type="spellEnd"/>
      <w:r w:rsidR="00EF42FA"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2FA" w:rsidRPr="00511CE7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proofErr w:type="spellEnd"/>
      <w:r w:rsidR="00EF42FA"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Greek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Cypriots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who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destroyed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constitutional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Republic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Cyprus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in 1963,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which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was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established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in 1960,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he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added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Greeks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persecuted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Turks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years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tried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usurp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their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vested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equal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rights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tried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reduce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Turkish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Cypriot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people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minority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status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Island of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Cyprus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systematic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massacres</w:t>
      </w:r>
      <w:proofErr w:type="spellEnd"/>
      <w:r w:rsidRPr="00511CE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continued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his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speech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follows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1C2776" w:rsidRPr="00511CE7" w:rsidRDefault="001C2776" w:rsidP="00EF42FA">
      <w:pPr>
        <w:pStyle w:val="Gvde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776" w:rsidRDefault="00343ECB" w:rsidP="00EF42FA">
      <w:pPr>
        <w:pStyle w:val="Gvde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International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boards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especially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United Nations (UN) Security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Council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which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could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not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show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an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effective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solution-oriented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presence in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current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Russia-Ukraine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problem,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promoted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Greeks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deadlock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2FA" w:rsidRPr="001C2776">
        <w:rPr>
          <w:rFonts w:ascii="Times New Roman" w:eastAsia="Times New Roman" w:hAnsi="Times New Roman" w:cs="Times New Roman"/>
          <w:b/>
          <w:sz w:val="24"/>
          <w:szCs w:val="24"/>
        </w:rPr>
        <w:t>encouraged</w:t>
      </w:r>
      <w:proofErr w:type="spellEnd"/>
      <w:r w:rsidR="00EF42FA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2FA" w:rsidRPr="001C2776">
        <w:rPr>
          <w:rFonts w:ascii="Times New Roman" w:eastAsia="Times New Roman" w:hAnsi="Times New Roman" w:cs="Times New Roman"/>
          <w:b/>
          <w:sz w:val="24"/>
          <w:szCs w:val="24"/>
        </w:rPr>
        <w:t>them</w:t>
      </w:r>
      <w:proofErr w:type="spellEnd"/>
      <w:r w:rsidR="00EF42FA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Greek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Cypriots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left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negotiations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inconclusive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considering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deadlock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as an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important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gain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decades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they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led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waste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time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delaying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tactics</w:t>
      </w:r>
      <w:proofErr w:type="spellEnd"/>
      <w:r w:rsidR="001C2776" w:rsidRPr="001C27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DD78E4" w:rsidRDefault="00DD78E4" w:rsidP="00EF42FA">
      <w:pPr>
        <w:pStyle w:val="Gvde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2FA" w:rsidRDefault="00DD78E4" w:rsidP="00EF42FA">
      <w:pPr>
        <w:pStyle w:val="Gvde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Speaker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Şentop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>
        <w:rPr>
          <w:rFonts w:ascii="Times New Roman" w:eastAsia="Times New Roman" w:hAnsi="Times New Roman" w:cs="Times New Roman"/>
          <w:b/>
          <w:sz w:val="24"/>
          <w:szCs w:val="24"/>
        </w:rPr>
        <w:t>emphasized</w:t>
      </w:r>
      <w:proofErr w:type="spellEnd"/>
      <w:r w:rsid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proofErr w:type="spellEnd"/>
      <w:r w:rsid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as Türkiye</w:t>
      </w:r>
      <w:r w:rsidRPr="00DD78E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D78E4">
        <w:rPr>
          <w:rFonts w:ascii="Times New Roman" w:eastAsia="Times New Roman" w:hAnsi="Times New Roman" w:cs="Times New Roman"/>
          <w:b/>
          <w:sz w:val="24"/>
          <w:szCs w:val="24"/>
        </w:rPr>
        <w:t>they</w:t>
      </w:r>
      <w:proofErr w:type="spellEnd"/>
      <w:r w:rsidRPr="00DD7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E4">
        <w:rPr>
          <w:rFonts w:ascii="Times New Roman" w:eastAsia="Times New Roman" w:hAnsi="Times New Roman" w:cs="Times New Roman"/>
          <w:b/>
          <w:sz w:val="24"/>
          <w:szCs w:val="24"/>
        </w:rPr>
        <w:t>fully</w:t>
      </w:r>
      <w:proofErr w:type="spellEnd"/>
      <w:r w:rsidRPr="00DD7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E4">
        <w:rPr>
          <w:rFonts w:ascii="Times New Roman" w:eastAsia="Times New Roman" w:hAnsi="Times New Roman" w:cs="Times New Roman"/>
          <w:b/>
          <w:sz w:val="24"/>
          <w:szCs w:val="24"/>
        </w:rPr>
        <w:t>support</w:t>
      </w:r>
      <w:proofErr w:type="spellEnd"/>
      <w:r w:rsidRPr="00DD7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E4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DD7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E4">
        <w:rPr>
          <w:rFonts w:ascii="Times New Roman" w:eastAsia="Times New Roman" w:hAnsi="Times New Roman" w:cs="Times New Roman"/>
          <w:b/>
          <w:sz w:val="24"/>
          <w:szCs w:val="24"/>
        </w:rPr>
        <w:t>constructive</w:t>
      </w:r>
      <w:proofErr w:type="spellEnd"/>
      <w:r w:rsidRPr="00DD7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E4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Pr="00DD7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E4">
        <w:rPr>
          <w:rFonts w:ascii="Times New Roman" w:eastAsia="Times New Roman" w:hAnsi="Times New Roman" w:cs="Times New Roman"/>
          <w:b/>
          <w:sz w:val="24"/>
          <w:szCs w:val="24"/>
        </w:rPr>
        <w:t>realistic</w:t>
      </w:r>
      <w:proofErr w:type="spellEnd"/>
      <w:r w:rsidRPr="00DD7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E4">
        <w:rPr>
          <w:rFonts w:ascii="Times New Roman" w:eastAsia="Times New Roman" w:hAnsi="Times New Roman" w:cs="Times New Roman"/>
          <w:b/>
          <w:sz w:val="24"/>
          <w:szCs w:val="24"/>
        </w:rPr>
        <w:t>propo</w:t>
      </w:r>
      <w:r w:rsidR="00AE63F9">
        <w:rPr>
          <w:rFonts w:ascii="Times New Roman" w:eastAsia="Times New Roman" w:hAnsi="Times New Roman" w:cs="Times New Roman"/>
          <w:b/>
          <w:sz w:val="24"/>
          <w:szCs w:val="24"/>
        </w:rPr>
        <w:t>sal</w:t>
      </w:r>
      <w:proofErr w:type="spellEnd"/>
      <w:r w:rsidR="00AE63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63F9">
        <w:rPr>
          <w:rFonts w:ascii="Times New Roman" w:eastAsia="Times New Roman" w:hAnsi="Times New Roman" w:cs="Times New Roman"/>
          <w:b/>
          <w:sz w:val="24"/>
          <w:szCs w:val="24"/>
        </w:rPr>
        <w:t>presented</w:t>
      </w:r>
      <w:proofErr w:type="spellEnd"/>
      <w:r w:rsidR="00AE63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63F9">
        <w:rPr>
          <w:rFonts w:ascii="Times New Roman" w:eastAsia="Times New Roman" w:hAnsi="Times New Roman" w:cs="Times New Roman"/>
          <w:b/>
          <w:sz w:val="24"/>
          <w:szCs w:val="24"/>
        </w:rPr>
        <w:t>by</w:t>
      </w:r>
      <w:proofErr w:type="spellEnd"/>
      <w:r w:rsidR="00AE63F9">
        <w:rPr>
          <w:rFonts w:ascii="Times New Roman" w:eastAsia="Times New Roman" w:hAnsi="Times New Roman" w:cs="Times New Roman"/>
          <w:b/>
          <w:sz w:val="24"/>
          <w:szCs w:val="24"/>
        </w:rPr>
        <w:t xml:space="preserve"> TRNC </w:t>
      </w:r>
      <w:proofErr w:type="spellStart"/>
      <w:r w:rsidR="00AE63F9">
        <w:rPr>
          <w:rFonts w:ascii="Times New Roman" w:eastAsia="Times New Roman" w:hAnsi="Times New Roman" w:cs="Times New Roman"/>
          <w:b/>
          <w:sz w:val="24"/>
          <w:szCs w:val="24"/>
        </w:rPr>
        <w:t>President</w:t>
      </w:r>
      <w:proofErr w:type="spellEnd"/>
      <w:r w:rsidR="00AE63F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D78E4">
        <w:rPr>
          <w:rFonts w:ascii="Times New Roman" w:eastAsia="Times New Roman" w:hAnsi="Times New Roman" w:cs="Times New Roman"/>
          <w:b/>
          <w:sz w:val="24"/>
          <w:szCs w:val="24"/>
        </w:rPr>
        <w:t>Er</w:t>
      </w:r>
      <w:r w:rsidR="00AE63F9">
        <w:rPr>
          <w:rFonts w:ascii="Times New Roman" w:eastAsia="Times New Roman" w:hAnsi="Times New Roman" w:cs="Times New Roman"/>
          <w:b/>
          <w:sz w:val="24"/>
          <w:szCs w:val="24"/>
        </w:rPr>
        <w:t xml:space="preserve">sin Tatar, </w:t>
      </w:r>
      <w:proofErr w:type="spellStart"/>
      <w:r w:rsidR="00AE63F9"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proofErr w:type="spellEnd"/>
      <w:r w:rsidR="00AE63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63F9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spellEnd"/>
      <w:r w:rsidR="00AE63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63F9">
        <w:rPr>
          <w:rFonts w:ascii="Times New Roman" w:eastAsia="Times New Roman" w:hAnsi="Times New Roman" w:cs="Times New Roman"/>
          <w:b/>
          <w:sz w:val="24"/>
          <w:szCs w:val="24"/>
        </w:rPr>
        <w:t>understanding</w:t>
      </w:r>
      <w:proofErr w:type="spellEnd"/>
      <w:r w:rsidR="00AE63F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E63F9" w:rsidRPr="00AE63F9">
        <w:rPr>
          <w:rFonts w:ascii="Times New Roman" w:eastAsia="Times New Roman" w:hAnsi="Times New Roman" w:cs="Times New Roman"/>
          <w:b/>
          <w:sz w:val="24"/>
          <w:szCs w:val="24"/>
        </w:rPr>
        <w:t xml:space="preserve">in </w:t>
      </w:r>
      <w:proofErr w:type="spellStart"/>
      <w:r w:rsidR="00AE63F9" w:rsidRPr="00AE63F9">
        <w:rPr>
          <w:rFonts w:ascii="Times New Roman" w:eastAsia="Times New Roman" w:hAnsi="Times New Roman" w:cs="Times New Roman"/>
          <w:b/>
          <w:sz w:val="24"/>
          <w:szCs w:val="24"/>
        </w:rPr>
        <w:t>Geneva</w:t>
      </w:r>
      <w:proofErr w:type="spellEnd"/>
      <w:r w:rsidR="00AE63F9" w:rsidRPr="00AE63F9">
        <w:rPr>
          <w:rFonts w:ascii="Times New Roman" w:eastAsia="Times New Roman" w:hAnsi="Times New Roman" w:cs="Times New Roman"/>
          <w:b/>
          <w:sz w:val="24"/>
          <w:szCs w:val="24"/>
        </w:rPr>
        <w:t xml:space="preserve"> in 2021</w:t>
      </w:r>
      <w:r w:rsidR="00AE63F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F42FA" w:rsidRPr="00DD78E4">
        <w:rPr>
          <w:rFonts w:ascii="Times New Roman" w:eastAsia="Times New Roman" w:hAnsi="Times New Roman" w:cs="Times New Roman"/>
          <w:b/>
          <w:sz w:val="24"/>
          <w:szCs w:val="24"/>
        </w:rPr>
        <w:t>Şentop</w:t>
      </w:r>
      <w:proofErr w:type="spellEnd"/>
      <w:r w:rsidR="00EF42FA" w:rsidRPr="00DD7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2FA" w:rsidRPr="00DD78E4">
        <w:rPr>
          <w:rFonts w:ascii="Times New Roman" w:eastAsia="Times New Roman" w:hAnsi="Times New Roman" w:cs="Times New Roman"/>
          <w:b/>
          <w:sz w:val="24"/>
          <w:szCs w:val="24"/>
        </w:rPr>
        <w:t>concluded</w:t>
      </w:r>
      <w:proofErr w:type="spellEnd"/>
      <w:r w:rsidR="00EF42FA" w:rsidRPr="00DD78E4">
        <w:rPr>
          <w:rFonts w:ascii="Times New Roman" w:eastAsia="Times New Roman" w:hAnsi="Times New Roman" w:cs="Times New Roman"/>
          <w:b/>
          <w:sz w:val="24"/>
          <w:szCs w:val="24"/>
        </w:rPr>
        <w:t xml:space="preserve"> his </w:t>
      </w:r>
      <w:proofErr w:type="spellStart"/>
      <w:r w:rsidR="00EF42FA" w:rsidRPr="00DD78E4">
        <w:rPr>
          <w:rFonts w:ascii="Times New Roman" w:eastAsia="Times New Roman" w:hAnsi="Times New Roman" w:cs="Times New Roman"/>
          <w:b/>
          <w:sz w:val="24"/>
          <w:szCs w:val="24"/>
        </w:rPr>
        <w:t>speech</w:t>
      </w:r>
      <w:proofErr w:type="spellEnd"/>
      <w:r w:rsidR="00EF42FA" w:rsidRPr="00DD7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2FA" w:rsidRPr="00DD78E4"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proofErr w:type="spellEnd"/>
      <w:r w:rsidR="00EF42FA" w:rsidRPr="00DD7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2FA" w:rsidRPr="00DD78E4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="00EF42FA" w:rsidRPr="00DD7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2FA" w:rsidRPr="00DD78E4">
        <w:rPr>
          <w:rFonts w:ascii="Times New Roman" w:eastAsia="Times New Roman" w:hAnsi="Times New Roman" w:cs="Times New Roman"/>
          <w:b/>
          <w:sz w:val="24"/>
          <w:szCs w:val="24"/>
        </w:rPr>
        <w:t>following</w:t>
      </w:r>
      <w:proofErr w:type="spellEnd"/>
      <w:r w:rsidR="00EF42FA" w:rsidRPr="00DD7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2FA" w:rsidRPr="00DD78E4">
        <w:rPr>
          <w:rFonts w:ascii="Times New Roman" w:eastAsia="Times New Roman" w:hAnsi="Times New Roman" w:cs="Times New Roman"/>
          <w:b/>
          <w:sz w:val="24"/>
          <w:szCs w:val="24"/>
        </w:rPr>
        <w:t>words</w:t>
      </w:r>
      <w:proofErr w:type="spellEnd"/>
      <w:r w:rsidR="00EF42FA" w:rsidRPr="00DD78E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D00B8" w:rsidRDefault="007D00B8" w:rsidP="00EF42FA">
      <w:pPr>
        <w:pStyle w:val="Gvde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B8" w:rsidRDefault="00343ECB" w:rsidP="007D00B8">
      <w:pPr>
        <w:pStyle w:val="Gvde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bookmarkStart w:id="0" w:name="_GoBack"/>
      <w:bookmarkEnd w:id="0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We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have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protect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our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homeland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our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nation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our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state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our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independence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our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rights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laws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sincerity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loyalty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determination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D00B8" w:rsidRPr="007D00B8"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We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can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never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leave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our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independence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future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mercy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compassion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others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Cy</w:t>
      </w:r>
      <w:r w:rsidR="007D00B8">
        <w:rPr>
          <w:rFonts w:ascii="Times New Roman" w:eastAsia="Times New Roman" w:hAnsi="Times New Roman" w:cs="Times New Roman"/>
          <w:b/>
          <w:sz w:val="24"/>
          <w:szCs w:val="24"/>
        </w:rPr>
        <w:t>prus</w:t>
      </w:r>
      <w:proofErr w:type="spellEnd"/>
      <w:r w:rsid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>
        <w:rPr>
          <w:rFonts w:ascii="Times New Roman" w:eastAsia="Times New Roman" w:hAnsi="Times New Roman" w:cs="Times New Roman"/>
          <w:b/>
          <w:sz w:val="24"/>
          <w:szCs w:val="24"/>
        </w:rPr>
        <w:t>cause</w:t>
      </w:r>
      <w:proofErr w:type="spellEnd"/>
      <w:r w:rsid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is </w:t>
      </w:r>
      <w:proofErr w:type="spellStart"/>
      <w:r w:rsidR="007D00B8">
        <w:rPr>
          <w:rFonts w:ascii="Times New Roman" w:eastAsia="Times New Roman" w:hAnsi="Times New Roman" w:cs="Times New Roman"/>
          <w:b/>
          <w:sz w:val="24"/>
          <w:szCs w:val="24"/>
        </w:rPr>
        <w:t>our</w:t>
      </w:r>
      <w:proofErr w:type="spellEnd"/>
      <w:r w:rsid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>
        <w:rPr>
          <w:rFonts w:ascii="Times New Roman" w:eastAsia="Times New Roman" w:hAnsi="Times New Roman" w:cs="Times New Roman"/>
          <w:b/>
          <w:sz w:val="24"/>
          <w:szCs w:val="24"/>
        </w:rPr>
        <w:t>national</w:t>
      </w:r>
      <w:proofErr w:type="spellEnd"/>
      <w:r w:rsid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>
        <w:rPr>
          <w:rFonts w:ascii="Times New Roman" w:eastAsia="Times New Roman" w:hAnsi="Times New Roman" w:cs="Times New Roman"/>
          <w:b/>
          <w:sz w:val="24"/>
          <w:szCs w:val="24"/>
        </w:rPr>
        <w:t>cause</w:t>
      </w:r>
      <w:proofErr w:type="spellEnd"/>
      <w:r w:rsid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05166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ove</w:t>
      </w:r>
      <w:r w:rsidR="00905166">
        <w:rPr>
          <w:rFonts w:ascii="Times New Roman" w:eastAsia="Times New Roman" w:hAnsi="Times New Roman" w:cs="Times New Roman"/>
          <w:b/>
          <w:sz w:val="24"/>
          <w:szCs w:val="24"/>
        </w:rPr>
        <w:t>rcome</w:t>
      </w:r>
      <w:proofErr w:type="spellEnd"/>
      <w:r w:rsidR="009051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166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proofErr w:type="spellEnd"/>
      <w:r w:rsidR="009051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166">
        <w:rPr>
          <w:rFonts w:ascii="Times New Roman" w:eastAsia="Times New Roman" w:hAnsi="Times New Roman" w:cs="Times New Roman"/>
          <w:b/>
          <w:sz w:val="24"/>
          <w:szCs w:val="24"/>
        </w:rPr>
        <w:t>kinds</w:t>
      </w:r>
      <w:proofErr w:type="spellEnd"/>
      <w:r w:rsidR="00905166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905166">
        <w:rPr>
          <w:rFonts w:ascii="Times New Roman" w:eastAsia="Times New Roman" w:hAnsi="Times New Roman" w:cs="Times New Roman"/>
          <w:b/>
          <w:sz w:val="24"/>
          <w:szCs w:val="24"/>
        </w:rPr>
        <w:t>difficulties</w:t>
      </w:r>
      <w:proofErr w:type="spellEnd"/>
      <w:r w:rsidR="0090516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05166">
        <w:rPr>
          <w:rFonts w:ascii="Times New Roman" w:eastAsia="Times New Roman" w:hAnsi="Times New Roman" w:cs="Times New Roman"/>
          <w:b/>
          <w:sz w:val="24"/>
          <w:szCs w:val="24"/>
        </w:rPr>
        <w:t>God</w:t>
      </w:r>
      <w:proofErr w:type="spellEnd"/>
      <w:r w:rsidR="009051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166">
        <w:rPr>
          <w:rFonts w:ascii="Times New Roman" w:eastAsia="Times New Roman" w:hAnsi="Times New Roman" w:cs="Times New Roman"/>
          <w:b/>
          <w:sz w:val="24"/>
          <w:szCs w:val="24"/>
        </w:rPr>
        <w:t>willing</w:t>
      </w:r>
      <w:proofErr w:type="spellEnd"/>
      <w:r w:rsidR="0090516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in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unity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solidarity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We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walk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together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confident</w:t>
      </w:r>
      <w:proofErr w:type="spellEnd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 w:rsidRPr="007D00B8">
        <w:rPr>
          <w:rFonts w:ascii="Times New Roman" w:eastAsia="Times New Roman" w:hAnsi="Times New Roman" w:cs="Times New Roman"/>
          <w:b/>
          <w:sz w:val="24"/>
          <w:szCs w:val="24"/>
        </w:rPr>
        <w:t>step</w:t>
      </w:r>
      <w:r w:rsidR="007D00B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 w:rsid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spellEnd"/>
      <w:r w:rsid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>
        <w:rPr>
          <w:rFonts w:ascii="Times New Roman" w:eastAsia="Times New Roman" w:hAnsi="Times New Roman" w:cs="Times New Roman"/>
          <w:b/>
          <w:sz w:val="24"/>
          <w:szCs w:val="24"/>
        </w:rPr>
        <w:t>prosperous</w:t>
      </w:r>
      <w:proofErr w:type="spellEnd"/>
      <w:r w:rsidR="007D0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00B8">
        <w:rPr>
          <w:rFonts w:ascii="Times New Roman" w:eastAsia="Times New Roman" w:hAnsi="Times New Roman" w:cs="Times New Roman"/>
          <w:b/>
          <w:sz w:val="24"/>
          <w:szCs w:val="24"/>
        </w:rPr>
        <w:t>tomorrows</w:t>
      </w:r>
      <w:proofErr w:type="spellEnd"/>
      <w:r w:rsidR="007D00B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7D00B8" w:rsidRDefault="007D00B8" w:rsidP="00EF42FA">
      <w:pPr>
        <w:pStyle w:val="Gvde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2FA" w:rsidRDefault="00EF42FA" w:rsidP="00EF42FA">
      <w:pPr>
        <w:pStyle w:val="Gvd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F42F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166" w:rsidRDefault="001A0166">
      <w:r>
        <w:separator/>
      </w:r>
    </w:p>
  </w:endnote>
  <w:endnote w:type="continuationSeparator" w:id="0">
    <w:p w:rsidR="001A0166" w:rsidRDefault="001A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38F" w:rsidRDefault="00EC03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166" w:rsidRDefault="001A0166">
      <w:r>
        <w:separator/>
      </w:r>
    </w:p>
  </w:footnote>
  <w:footnote w:type="continuationSeparator" w:id="0">
    <w:p w:rsidR="001A0166" w:rsidRDefault="001A0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38F" w:rsidRDefault="00EC03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38F"/>
    <w:rsid w:val="000D5BC4"/>
    <w:rsid w:val="000F2967"/>
    <w:rsid w:val="001A0166"/>
    <w:rsid w:val="001C2776"/>
    <w:rsid w:val="001E20A1"/>
    <w:rsid w:val="001F509A"/>
    <w:rsid w:val="0023007D"/>
    <w:rsid w:val="00343ECB"/>
    <w:rsid w:val="00377275"/>
    <w:rsid w:val="00440E21"/>
    <w:rsid w:val="00511CE7"/>
    <w:rsid w:val="005B4FA2"/>
    <w:rsid w:val="007D00B8"/>
    <w:rsid w:val="00905166"/>
    <w:rsid w:val="00AB79E1"/>
    <w:rsid w:val="00AE63F9"/>
    <w:rsid w:val="00BC04DB"/>
    <w:rsid w:val="00BC151B"/>
    <w:rsid w:val="00D476B1"/>
    <w:rsid w:val="00D74D43"/>
    <w:rsid w:val="00DD78E4"/>
    <w:rsid w:val="00EC038F"/>
    <w:rsid w:val="00ED4EC8"/>
    <w:rsid w:val="00E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9D91"/>
  <w15:docId w15:val="{59DF700D-052F-4570-B9B8-D1A20E37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Hüseyin Can ÖZCAN</cp:lastModifiedBy>
  <cp:revision>18</cp:revision>
  <dcterms:created xsi:type="dcterms:W3CDTF">2022-11-15T13:07:00Z</dcterms:created>
  <dcterms:modified xsi:type="dcterms:W3CDTF">2022-11-15T15:04:00Z</dcterms:modified>
</cp:coreProperties>
</file>